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64280A">
      <w:pPr>
        <w:spacing w:after="0"/>
        <w:ind w:firstLine="709"/>
        <w:jc w:val="center"/>
      </w:pPr>
      <w:r>
        <w:rPr>
          <w:rFonts w:hint="default"/>
          <w:lang w:val="ru-RU"/>
        </w:rPr>
        <w:t xml:space="preserve">                   </w:t>
      </w:r>
      <w:r>
        <w:t xml:space="preserve">                                                                              Приложение 2</w:t>
      </w:r>
    </w:p>
    <w:p w14:paraId="0F300BAF">
      <w:pPr>
        <w:spacing w:after="0"/>
        <w:ind w:firstLine="709"/>
        <w:jc w:val="center"/>
        <w:rPr>
          <w:rFonts w:hint="default"/>
          <w:lang w:val="ru-RU"/>
        </w:rPr>
      </w:pPr>
      <w:r>
        <w:rPr>
          <w:rFonts w:hint="default"/>
          <w:lang w:val="ru-RU"/>
        </w:rPr>
        <w:t xml:space="preserve">                                                                   </w:t>
      </w:r>
      <w:bookmarkStart w:id="0" w:name="_GoBack"/>
      <w:bookmarkEnd w:id="0"/>
      <w:r>
        <w:rPr>
          <w:rFonts w:hint="default"/>
          <w:lang w:val="ru-RU"/>
        </w:rPr>
        <w:t>к приказу №02 л/с от 02.02.2026</w:t>
      </w:r>
    </w:p>
    <w:p w14:paraId="5D6699F9">
      <w:pPr>
        <w:spacing w:after="0"/>
        <w:ind w:firstLine="709"/>
        <w:jc w:val="center"/>
      </w:pPr>
    </w:p>
    <w:p w14:paraId="4A219E1A">
      <w:pPr>
        <w:spacing w:after="0"/>
        <w:ind w:firstLine="709"/>
        <w:jc w:val="center"/>
      </w:pPr>
      <w:r>
        <w:t>Состав межведомственной рабочей группе по координации работы, направленной на снижение бюрократической нагрузки на педагогических работников  МБОУ «Старостуденецкая  средняя общеобразовательная школа Буинского муниципального района Республики Татарстан»</w:t>
      </w:r>
    </w:p>
    <w:p w14:paraId="4292D666">
      <w:pPr>
        <w:spacing w:after="0"/>
        <w:ind w:firstLine="709"/>
        <w:jc w:val="center"/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4536"/>
        <w:gridCol w:w="4246"/>
      </w:tblGrid>
      <w:tr w14:paraId="3A64E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0A098222">
            <w:pPr>
              <w:spacing w:after="0"/>
              <w:jc w:val="center"/>
            </w:pPr>
            <w:r>
              <w:t>№</w:t>
            </w:r>
          </w:p>
        </w:tc>
        <w:tc>
          <w:tcPr>
            <w:tcW w:w="4536" w:type="dxa"/>
          </w:tcPr>
          <w:p w14:paraId="114ECD67">
            <w:pPr>
              <w:spacing w:after="0"/>
              <w:jc w:val="center"/>
            </w:pPr>
            <w:r>
              <w:t>ФИО</w:t>
            </w:r>
          </w:p>
        </w:tc>
        <w:tc>
          <w:tcPr>
            <w:tcW w:w="4246" w:type="dxa"/>
          </w:tcPr>
          <w:p w14:paraId="5582B015">
            <w:pPr>
              <w:spacing w:after="0"/>
              <w:jc w:val="center"/>
            </w:pPr>
            <w:r>
              <w:t>Должность</w:t>
            </w:r>
          </w:p>
        </w:tc>
      </w:tr>
      <w:tr w14:paraId="7744D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4" w:type="dxa"/>
            <w:gridSpan w:val="3"/>
          </w:tcPr>
          <w:p w14:paraId="1F45A39D">
            <w:pPr>
              <w:spacing w:after="0"/>
              <w:jc w:val="center"/>
            </w:pPr>
            <w:r>
              <w:t>Председатель</w:t>
            </w:r>
          </w:p>
        </w:tc>
      </w:tr>
      <w:tr w14:paraId="47639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33CACD25">
            <w:pPr>
              <w:spacing w:after="0"/>
              <w:jc w:val="center"/>
            </w:pPr>
            <w:r>
              <w:t>1</w:t>
            </w:r>
          </w:p>
        </w:tc>
        <w:tc>
          <w:tcPr>
            <w:tcW w:w="4536" w:type="dxa"/>
          </w:tcPr>
          <w:p w14:paraId="621AC255">
            <w:pPr>
              <w:spacing w:after="0"/>
              <w:jc w:val="center"/>
            </w:pPr>
            <w:r>
              <w:t>Халимова Флера Халильевна</w:t>
            </w:r>
          </w:p>
        </w:tc>
        <w:tc>
          <w:tcPr>
            <w:tcW w:w="4246" w:type="dxa"/>
          </w:tcPr>
          <w:p w14:paraId="43EB6025">
            <w:pPr>
              <w:spacing w:after="0"/>
              <w:jc w:val="center"/>
            </w:pPr>
            <w:r>
              <w:t>директор</w:t>
            </w:r>
          </w:p>
        </w:tc>
      </w:tr>
      <w:tr w14:paraId="593EE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4" w:type="dxa"/>
            <w:gridSpan w:val="3"/>
          </w:tcPr>
          <w:p w14:paraId="6D696594">
            <w:pPr>
              <w:spacing w:after="0"/>
              <w:jc w:val="center"/>
            </w:pPr>
            <w:r>
              <w:t>Заместитель директора</w:t>
            </w:r>
          </w:p>
        </w:tc>
      </w:tr>
      <w:tr w14:paraId="43929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54D6FD46">
            <w:pPr>
              <w:spacing w:after="0"/>
              <w:jc w:val="center"/>
            </w:pPr>
            <w:r>
              <w:t>2</w:t>
            </w:r>
          </w:p>
        </w:tc>
        <w:tc>
          <w:tcPr>
            <w:tcW w:w="4536" w:type="dxa"/>
          </w:tcPr>
          <w:p w14:paraId="6DA44E7E">
            <w:pPr>
              <w:spacing w:after="0"/>
              <w:jc w:val="center"/>
            </w:pPr>
            <w:r>
              <w:t>Шарафутдинова Резеда Рамазановна</w:t>
            </w:r>
          </w:p>
        </w:tc>
        <w:tc>
          <w:tcPr>
            <w:tcW w:w="4246" w:type="dxa"/>
          </w:tcPr>
          <w:p w14:paraId="7A3E1DF4">
            <w:pPr>
              <w:spacing w:after="0"/>
              <w:jc w:val="center"/>
            </w:pPr>
            <w:r>
              <w:t>Заместитель директора по учебной части</w:t>
            </w:r>
          </w:p>
        </w:tc>
      </w:tr>
      <w:tr w14:paraId="48F59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4" w:type="dxa"/>
            <w:gridSpan w:val="3"/>
          </w:tcPr>
          <w:p w14:paraId="7B9F9258">
            <w:pPr>
              <w:spacing w:after="0"/>
              <w:jc w:val="center"/>
            </w:pPr>
            <w:r>
              <w:t>Секретарь</w:t>
            </w:r>
          </w:p>
        </w:tc>
      </w:tr>
      <w:tr w14:paraId="46BEB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13DDB790">
            <w:pPr>
              <w:spacing w:after="0"/>
              <w:jc w:val="center"/>
            </w:pPr>
            <w:r>
              <w:t>3</w:t>
            </w:r>
          </w:p>
        </w:tc>
        <w:tc>
          <w:tcPr>
            <w:tcW w:w="4536" w:type="dxa"/>
          </w:tcPr>
          <w:p w14:paraId="2CD663AD">
            <w:pPr>
              <w:spacing w:after="0"/>
              <w:jc w:val="center"/>
            </w:pPr>
            <w:r>
              <w:t>Низамова Гульшат Адгамовна</w:t>
            </w:r>
          </w:p>
        </w:tc>
        <w:tc>
          <w:tcPr>
            <w:tcW w:w="4246" w:type="dxa"/>
          </w:tcPr>
          <w:p w14:paraId="547A538D">
            <w:pPr>
              <w:spacing w:after="0"/>
              <w:jc w:val="center"/>
            </w:pPr>
            <w:r>
              <w:t>Советник директора по воспитательной работе</w:t>
            </w:r>
          </w:p>
        </w:tc>
      </w:tr>
      <w:tr w14:paraId="6A8E3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4" w:type="dxa"/>
            <w:gridSpan w:val="3"/>
          </w:tcPr>
          <w:p w14:paraId="0D4C48D4">
            <w:pPr>
              <w:spacing w:after="0"/>
              <w:jc w:val="center"/>
            </w:pPr>
            <w:r>
              <w:t>Члены</w:t>
            </w:r>
          </w:p>
        </w:tc>
      </w:tr>
      <w:tr w14:paraId="27020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65133C16">
            <w:pPr>
              <w:spacing w:after="0"/>
              <w:jc w:val="center"/>
            </w:pPr>
            <w:r>
              <w:t>4</w:t>
            </w:r>
          </w:p>
        </w:tc>
        <w:tc>
          <w:tcPr>
            <w:tcW w:w="4536" w:type="dxa"/>
          </w:tcPr>
          <w:p w14:paraId="02FC0006">
            <w:pPr>
              <w:spacing w:after="0"/>
              <w:jc w:val="center"/>
            </w:pPr>
            <w:r>
              <w:t>Гимадиева Лейсан Мавлетовна</w:t>
            </w:r>
          </w:p>
        </w:tc>
        <w:tc>
          <w:tcPr>
            <w:tcW w:w="4246" w:type="dxa"/>
          </w:tcPr>
          <w:p w14:paraId="56C5CEF1">
            <w:pPr>
              <w:spacing w:after="0"/>
              <w:jc w:val="center"/>
            </w:pPr>
            <w:r>
              <w:t>Заместитель директора по воспитательной работе</w:t>
            </w:r>
          </w:p>
        </w:tc>
      </w:tr>
      <w:tr w14:paraId="4B765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1B448773">
            <w:pPr>
              <w:spacing w:after="0"/>
              <w:jc w:val="center"/>
            </w:pPr>
            <w:r>
              <w:t>5</w:t>
            </w:r>
          </w:p>
        </w:tc>
        <w:tc>
          <w:tcPr>
            <w:tcW w:w="4536" w:type="dxa"/>
          </w:tcPr>
          <w:p w14:paraId="13FEC30F">
            <w:pPr>
              <w:spacing w:after="0"/>
              <w:jc w:val="center"/>
            </w:pPr>
            <w:r>
              <w:t>Савельева Дария Валерьевна</w:t>
            </w:r>
          </w:p>
        </w:tc>
        <w:tc>
          <w:tcPr>
            <w:tcW w:w="4246" w:type="dxa"/>
          </w:tcPr>
          <w:p w14:paraId="6E923F47">
            <w:pPr>
              <w:spacing w:after="0"/>
              <w:jc w:val="center"/>
            </w:pPr>
            <w:r>
              <w:t>Заместитель директора по воспитательной работе</w:t>
            </w:r>
          </w:p>
        </w:tc>
      </w:tr>
      <w:tr w14:paraId="3E6AC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2DD95066">
            <w:pPr>
              <w:spacing w:after="0"/>
              <w:jc w:val="center"/>
            </w:pPr>
            <w:r>
              <w:t>6</w:t>
            </w:r>
          </w:p>
        </w:tc>
        <w:tc>
          <w:tcPr>
            <w:tcW w:w="4536" w:type="dxa"/>
          </w:tcPr>
          <w:p w14:paraId="5703B8D3">
            <w:pPr>
              <w:spacing w:after="0"/>
              <w:jc w:val="center"/>
            </w:pPr>
            <w:r>
              <w:t>Загидуллина Гульнар Махмутгареевна</w:t>
            </w:r>
          </w:p>
        </w:tc>
        <w:tc>
          <w:tcPr>
            <w:tcW w:w="4246" w:type="dxa"/>
          </w:tcPr>
          <w:p w14:paraId="086B156E">
            <w:pPr>
              <w:spacing w:after="0"/>
              <w:jc w:val="center"/>
            </w:pPr>
            <w:r>
              <w:t>Профком</w:t>
            </w:r>
          </w:p>
        </w:tc>
      </w:tr>
      <w:tr w14:paraId="22DD1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39A568A1">
            <w:pPr>
              <w:spacing w:after="0"/>
              <w:jc w:val="center"/>
            </w:pPr>
            <w:r>
              <w:t>7</w:t>
            </w:r>
          </w:p>
        </w:tc>
        <w:tc>
          <w:tcPr>
            <w:tcW w:w="4536" w:type="dxa"/>
          </w:tcPr>
          <w:p w14:paraId="4D34CA60">
            <w:pPr>
              <w:spacing w:after="0"/>
              <w:jc w:val="center"/>
            </w:pPr>
            <w:r>
              <w:t>Заббарова Ильсёяр Анваровна</w:t>
            </w:r>
          </w:p>
        </w:tc>
        <w:tc>
          <w:tcPr>
            <w:tcW w:w="4246" w:type="dxa"/>
          </w:tcPr>
          <w:p w14:paraId="6960148F">
            <w:pPr>
              <w:spacing w:after="0"/>
              <w:jc w:val="center"/>
            </w:pPr>
            <w:r>
              <w:t>Руководитель ШМО классных руководителей</w:t>
            </w:r>
          </w:p>
        </w:tc>
      </w:tr>
    </w:tbl>
    <w:p w14:paraId="4A9A1586">
      <w:pPr>
        <w:spacing w:after="0"/>
        <w:ind w:firstLine="709"/>
        <w:jc w:val="center"/>
      </w:pPr>
    </w:p>
    <w:sectPr>
      <w:pgSz w:w="11906" w:h="16838"/>
      <w:pgMar w:top="1134" w:right="851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BA1"/>
    <w:rsid w:val="004F0CE4"/>
    <w:rsid w:val="005B3000"/>
    <w:rsid w:val="006C0B77"/>
    <w:rsid w:val="00771F3C"/>
    <w:rsid w:val="008242FF"/>
    <w:rsid w:val="00870751"/>
    <w:rsid w:val="00922C48"/>
    <w:rsid w:val="00934369"/>
    <w:rsid w:val="00B915B7"/>
    <w:rsid w:val="00EA59DF"/>
    <w:rsid w:val="00EE4070"/>
    <w:rsid w:val="00EE7BA1"/>
    <w:rsid w:val="00F12C76"/>
    <w:rsid w:val="00FC3F7F"/>
    <w:rsid w:val="47C9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40" w:lineRule="auto"/>
    </w:pPr>
    <w:rPr>
      <w:rFonts w:ascii="Times New Roman" w:hAnsi="Times New Roman" w:eastAsiaTheme="minorHAnsi" w:cstheme="minorBidi"/>
      <w:sz w:val="28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</Words>
  <Characters>748</Characters>
  <Lines>6</Lines>
  <Paragraphs>1</Paragraphs>
  <TotalTime>19</TotalTime>
  <ScaleCrop>false</ScaleCrop>
  <LinksUpToDate>false</LinksUpToDate>
  <CharactersWithSpaces>878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2026-02-03T09:06:00Z</dcterms:created>
  <dc:creator>Пользователь</dc:creator>
  <cp:lastModifiedBy>USER</cp:lastModifiedBy>
  <dcterms:modified xsi:type="dcterms:W3CDTF">2026-02-04T06:45:14Z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B6CFC05A85284DFEAFC8B2C139C57F65_12</vt:lpwstr>
  </property>
</Properties>
</file>